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491E61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91E61">
        <w:rPr>
          <w:rFonts w:ascii="Century" w:eastAsia="Calibri" w:hAnsi="Century"/>
          <w:bCs/>
          <w:sz w:val="32"/>
          <w:szCs w:val="36"/>
          <w:lang w:eastAsia="ru-RU"/>
        </w:rPr>
        <w:t>80</w:t>
      </w:r>
    </w:p>
    <w:p w:rsidR="00CC1632" w:rsidRPr="009E22F3" w:rsidRDefault="00491E61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91E61">
        <w:rPr>
          <w:rFonts w:ascii="Century" w:hAnsi="Century"/>
          <w:b/>
          <w:bCs/>
          <w:sz w:val="24"/>
          <w:szCs w:val="24"/>
        </w:rPr>
        <w:t>Гапачилу Михайлу Макаровичу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491E61">
        <w:rPr>
          <w:rFonts w:ascii="Century" w:hAnsi="Century"/>
          <w:b/>
          <w:bCs/>
          <w:sz w:val="24"/>
          <w:szCs w:val="24"/>
        </w:rPr>
        <w:t>Гапачило Оксані Михайлівні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491E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491E61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491E61">
        <w:rPr>
          <w:rFonts w:ascii="Century" w:hAnsi="Century"/>
          <w:sz w:val="24"/>
          <w:szCs w:val="24"/>
        </w:rPr>
        <w:t>Гапачилу Михайлу Макаровичу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491E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491E61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1E61">
        <w:rPr>
          <w:rFonts w:ascii="Century" w:hAnsi="Century"/>
          <w:sz w:val="24"/>
          <w:szCs w:val="24"/>
        </w:rPr>
        <w:t>ФОП Кульчицький Б.В.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91E61">
        <w:rPr>
          <w:rFonts w:ascii="Century" w:hAnsi="Century"/>
          <w:bCs/>
          <w:sz w:val="24"/>
          <w:szCs w:val="24"/>
        </w:rPr>
        <w:t>Гапачилу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91E61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91E61">
        <w:rPr>
          <w:rFonts w:ascii="Century" w:hAnsi="Century"/>
          <w:bCs/>
          <w:sz w:val="24"/>
          <w:szCs w:val="24"/>
        </w:rPr>
        <w:t>Гапачило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91E61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91E61">
        <w:rPr>
          <w:rFonts w:ascii="Century" w:hAnsi="Century"/>
          <w:bCs/>
          <w:sz w:val="24"/>
          <w:szCs w:val="24"/>
        </w:rPr>
        <w:t>0,9263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1E61">
        <w:rPr>
          <w:rFonts w:ascii="Century" w:hAnsi="Century"/>
          <w:bCs/>
          <w:sz w:val="24"/>
          <w:szCs w:val="24"/>
        </w:rPr>
        <w:t>4620988000:25:000:0152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91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91E61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9E22F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491E61">
        <w:rPr>
          <w:rFonts w:ascii="Century" w:hAnsi="Century"/>
          <w:bCs/>
          <w:sz w:val="24"/>
          <w:szCs w:val="24"/>
        </w:rPr>
        <w:t>Гапачилу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91E61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491E61">
        <w:rPr>
          <w:rFonts w:ascii="Century" w:hAnsi="Century"/>
          <w:bCs/>
          <w:sz w:val="24"/>
          <w:szCs w:val="24"/>
        </w:rPr>
        <w:t>Гапачило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491E61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491E61">
        <w:rPr>
          <w:rFonts w:ascii="Century" w:hAnsi="Century"/>
          <w:bCs/>
          <w:sz w:val="24"/>
          <w:szCs w:val="24"/>
        </w:rPr>
        <w:t>0,9263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1E61">
        <w:rPr>
          <w:rFonts w:ascii="Century" w:hAnsi="Century"/>
          <w:bCs/>
          <w:sz w:val="24"/>
          <w:szCs w:val="24"/>
        </w:rPr>
        <w:t>4620988000:25:000:0152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1E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491E61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9E22F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491E61">
        <w:rPr>
          <w:rFonts w:ascii="Century" w:hAnsi="Century"/>
          <w:bCs/>
          <w:sz w:val="24"/>
          <w:szCs w:val="24"/>
        </w:rPr>
        <w:t>Гапачилу Михайлу Макаровичу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491E61">
        <w:rPr>
          <w:rFonts w:ascii="Century" w:hAnsi="Century"/>
          <w:bCs/>
          <w:sz w:val="24"/>
          <w:szCs w:val="24"/>
        </w:rPr>
        <w:t>Гапачило Оксані Михайлівні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E61" w:rsidRDefault="00491E61" w:rsidP="00381483">
      <w:pPr>
        <w:spacing w:after="0" w:line="240" w:lineRule="auto"/>
      </w:pPr>
      <w:r>
        <w:separator/>
      </w:r>
    </w:p>
  </w:endnote>
  <w:endnote w:type="continuationSeparator" w:id="0">
    <w:p w:rsidR="00491E61" w:rsidRDefault="00491E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E61" w:rsidRDefault="00491E61" w:rsidP="00381483">
      <w:pPr>
        <w:spacing w:after="0" w:line="240" w:lineRule="auto"/>
      </w:pPr>
      <w:r>
        <w:separator/>
      </w:r>
    </w:p>
  </w:footnote>
  <w:footnote w:type="continuationSeparator" w:id="0">
    <w:p w:rsidR="00491E61" w:rsidRDefault="00491E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91E61"/>
    <w:rsid w:val="004B7EEF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9E22F3"/>
    <w:rsid w:val="00A230E2"/>
    <w:rsid w:val="00A44420"/>
    <w:rsid w:val="00A53E5C"/>
    <w:rsid w:val="00A701EC"/>
    <w:rsid w:val="00AE16E0"/>
    <w:rsid w:val="00B30AA5"/>
    <w:rsid w:val="00BC40DB"/>
    <w:rsid w:val="00C02604"/>
    <w:rsid w:val="00CC1632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